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A8" w:rsidRPr="00A979A8" w:rsidRDefault="00A979A8" w:rsidP="00A979A8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დოპელჰერცი</w:t>
      </w:r>
      <w:proofErr w:type="spellEnd"/>
      <w:proofErr w:type="gramEnd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აქტივი</w:t>
      </w:r>
      <w:proofErr w:type="spellEnd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აის</w:t>
      </w:r>
      <w:proofErr w:type="spellEnd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ექსტრა</w:t>
      </w:r>
      <w:proofErr w:type="spellEnd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/ </w:t>
      </w:r>
      <w:proofErr w:type="spellStart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DoppelHerz</w:t>
      </w:r>
      <w:proofErr w:type="spellEnd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Activ</w:t>
      </w:r>
      <w:proofErr w:type="spellEnd"/>
      <w:r w:rsidRPr="00A979A8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eyes extra</w:t>
      </w:r>
    </w:p>
    <w:p w:rsidR="00A979A8" w:rsidRPr="00A979A8" w:rsidRDefault="00A979A8" w:rsidP="00A97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9A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06366" stroked="f"/>
        </w:pict>
      </w:r>
    </w:p>
    <w:p w:rsidR="00A979A8" w:rsidRPr="00A979A8" w:rsidRDefault="00A979A8" w:rsidP="00A979A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საერთაშორისო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აქტიური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</w:t>
      </w:r>
      <w:r w:rsidRPr="00A979A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A979A8">
          <w:rPr>
            <w:rFonts w:ascii="Times New Roman" w:eastAsia="Times New Roman" w:hAnsi="Times New Roman" w:cs="Times New Roman"/>
            <w:sz w:val="24"/>
            <w:szCs w:val="24"/>
          </w:rPr>
          <w:t xml:space="preserve">comb. </w:t>
        </w:r>
        <w:proofErr w:type="gramStart"/>
        <w:r w:rsidRPr="00A979A8">
          <w:rPr>
            <w:rFonts w:ascii="Times New Roman" w:eastAsia="Times New Roman" w:hAnsi="Times New Roman" w:cs="Times New Roman"/>
            <w:sz w:val="24"/>
            <w:szCs w:val="24"/>
          </w:rPr>
          <w:t>drug</w:t>
        </w:r>
        <w:proofErr w:type="gramEnd"/>
      </w:hyperlink>
    </w:p>
    <w:p w:rsidR="00A979A8" w:rsidRPr="00A979A8" w:rsidRDefault="00A979A8" w:rsidP="00A979A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კლინიკურ</w:t>
      </w:r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ჯგუფი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979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79A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979A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"http://www.vidal.ge/drugs/clinico-groups/biologiurad-aqtiuri-danamatebi" </w:instrText>
      </w:r>
      <w:r w:rsidRPr="00A979A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979A8">
        <w:rPr>
          <w:rFonts w:ascii="Sylfaen" w:eastAsia="Times New Roman" w:hAnsi="Sylfaen" w:cs="Sylfaen"/>
          <w:sz w:val="24"/>
          <w:szCs w:val="24"/>
        </w:rPr>
        <w:t>ბიოლოგიურად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sz w:val="24"/>
          <w:szCs w:val="24"/>
        </w:rPr>
        <w:t>დანამატები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979A8" w:rsidRPr="00A979A8" w:rsidRDefault="00A979A8" w:rsidP="00A979A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კომპანია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979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79A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979A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"http://www.vidal.ge/companies/queisser-pharma-gmbh-co" </w:instrText>
      </w:r>
      <w:r w:rsidRPr="00A979A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979A8">
        <w:rPr>
          <w:rFonts w:ascii="Times New Roman" w:eastAsia="Times New Roman" w:hAnsi="Times New Roman" w:cs="Times New Roman"/>
          <w:sz w:val="24"/>
          <w:szCs w:val="24"/>
        </w:rPr>
        <w:t>Queisser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9A8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t xml:space="preserve"> GmbH &amp; Co</w:t>
      </w:r>
      <w:r w:rsidRPr="00A979A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979A8" w:rsidRPr="00A979A8" w:rsidRDefault="00A979A8" w:rsidP="00A979A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ქვეყანა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979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79A8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</w:p>
    <w:p w:rsidR="00A979A8" w:rsidRPr="00A979A8" w:rsidRDefault="00A979A8" w:rsidP="00A979A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ფორმა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979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79A8">
        <w:rPr>
          <w:rFonts w:ascii="Sylfaen" w:eastAsia="Times New Roman" w:hAnsi="Sylfaen" w:cs="Sylfaen"/>
          <w:sz w:val="24"/>
          <w:szCs w:val="24"/>
        </w:rPr>
        <w:t>კაფსულა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t xml:space="preserve"> #30</w:t>
      </w:r>
    </w:p>
    <w:p w:rsidR="00A979A8" w:rsidRPr="00A979A8" w:rsidRDefault="00A979A8" w:rsidP="00A979A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გაცემის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რეჟიმი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979A8">
        <w:rPr>
          <w:rFonts w:ascii="Times New Roman" w:eastAsia="Times New Roman" w:hAnsi="Times New Roman" w:cs="Times New Roman"/>
          <w:sz w:val="24"/>
          <w:szCs w:val="24"/>
        </w:rPr>
        <w:t xml:space="preserve"> III </w:t>
      </w:r>
      <w:proofErr w:type="spellStart"/>
      <w:r w:rsidRPr="00A979A8">
        <w:rPr>
          <w:rFonts w:ascii="Sylfaen" w:eastAsia="Times New Roman" w:hAnsi="Sylfaen" w:cs="Sylfaen"/>
          <w:sz w:val="24"/>
          <w:szCs w:val="24"/>
        </w:rPr>
        <w:t>ჯგუფი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979A8">
        <w:rPr>
          <w:rFonts w:ascii="Sylfaen" w:eastAsia="Times New Roman" w:hAnsi="Sylfaen" w:cs="Sylfaen"/>
          <w:sz w:val="24"/>
          <w:szCs w:val="24"/>
        </w:rPr>
        <w:t>ურეცეპტოდ</w:t>
      </w:r>
      <w:proofErr w:type="spellEnd"/>
      <w:r w:rsidRPr="00A97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36EE" w:rsidRDefault="00DE36EE">
      <w:pPr>
        <w:rPr>
          <w:rFonts w:ascii="Sylfaen" w:hAnsi="Sylfaen"/>
          <w:lang w:val="ka-GE"/>
        </w:rPr>
      </w:pP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დოპელჰერცი</w:t>
      </w:r>
      <w:proofErr w:type="spellEnd"/>
      <w:proofErr w:type="gramEnd"/>
      <w:r w:rsidRPr="00A979A8">
        <w:rPr>
          <w:rFonts w:ascii="Dejavu Sans" w:eastAsia="Times New Roman" w:hAnsi="Dejavu Sans" w:cs="Times New Roman"/>
          <w:b/>
          <w:bCs/>
          <w:color w:val="606366"/>
          <w:sz w:val="23"/>
        </w:rPr>
        <w:t xml:space="preserve">®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აქტივი</w:t>
      </w:r>
      <w:proofErr w:type="spell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აის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ექსტრა</w:t>
      </w:r>
      <w:proofErr w:type="spell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დღე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ღამე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 #30  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კაფსულა</w:t>
      </w:r>
      <w:proofErr w:type="spell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მნიშვნელოვანია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თვალების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მხედველობისათვის</w:t>
      </w:r>
      <w:proofErr w:type="spell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A979A8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br/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ადამიანის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სხეულის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</w:t>
      </w:r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-</w:t>
      </w:r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ძირითადი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ორგანო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კომპიუტერთან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მუშაობა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ტელევიზორის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ხშირი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ყურება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ღამე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მანქანის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მართვა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ძალიან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დამღლელია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თვალისათვის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მშრალი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ჰაერი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ძილის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ნაკლებობა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ალკოჰოლი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ნიკოტინი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მოითხოვს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მეტაბოლიზმს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ჯანმრთელობისა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ხედვის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ფუნქციისათვის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როლს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ასრულებს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სხვადასხვა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ფაქტორი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შორის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საკვების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კარგი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მიწოდება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ლუტეინი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მნიშვნელოვალია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ჯანმრთელობისა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მხედველობისათვის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A, C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E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ვიტამინებთან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მიკროელემენტებთან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თუთიასთან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სპილენძთან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ერთად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 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თვალისათვის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ნივთიერებების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განსაკუთრებული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კომპლექსი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-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სწორედ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კომბინაციაა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ვიტამინი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A</w:t>
      </w:r>
      <w:r w:rsidRPr="00A979A8">
        <w:rPr>
          <w:rFonts w:ascii="Dejavu Sans" w:eastAsia="Times New Roman" w:hAnsi="Dejavu Sans" w:cs="Times New Roman"/>
          <w:b/>
          <w:bCs/>
          <w:color w:val="606366"/>
          <w:sz w:val="23"/>
        </w:rPr>
        <w:t>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ჩართულია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ხედვის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პროცესში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ეხმარება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სიბნელიდან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სინათლეზე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გადასვლის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დროს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როგორც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წითელის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შემადგენელი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ნაწილი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კაშკაშას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ბნელის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ფერადის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აღქმის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დროს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A979A8">
        <w:rPr>
          <w:rFonts w:ascii="Dejavu Sans" w:eastAsia="Times New Roman" w:hAnsi="Dejavu Sans" w:cs="Times New Roman"/>
          <w:b/>
          <w:bCs/>
          <w:color w:val="606366"/>
          <w:sz w:val="23"/>
        </w:rPr>
        <w:t xml:space="preserve">C </w:t>
      </w: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 E</w:t>
      </w:r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ვიტამინები</w:t>
      </w:r>
      <w:proofErr w:type="spellEnd"/>
      <w:r w:rsidRPr="00A979A8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იცავენ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მზის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სხივების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უარყოფითი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ზემოქმედებისაგან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ისინი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არიან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ნივთიერებები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უჯრედიის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დაცვის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სისტემისა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ლინზების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ფუნქციონირებისათვის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A979A8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 xml:space="preserve">C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E</w:t>
      </w:r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ვიტამინები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აძლიერებენ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ერთმანეთს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თავიანთი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დადებითი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თვისებებით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  </w:t>
      </w:r>
      <w:proofErr w:type="gramStart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E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ხელს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უწყობს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C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დაცვის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ფუნქციას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E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უარყოფითი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ზეგავლენისაგან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იცავს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გარე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სივრცეს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C</w:t>
      </w:r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შიდა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არეს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სტრესი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ინტენსიური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სპორტული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ფიზიკური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დატვირთვა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ისეთი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უარყოფითი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გარემო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ფაქტორები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როგორიც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კვამლი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ზრდის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C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E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მოთხოვნილებას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lastRenderedPageBreak/>
        <w:t>თუთია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>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არეგულირებს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უჯრედის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ყველა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</w:t>
      </w:r>
      <w:proofErr w:type="spellEnd"/>
      <w:r w:rsidRPr="00A979A8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რეაქციაში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ჩართულ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300-</w:t>
      </w:r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ზე</w:t>
      </w:r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მეტი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ფერმენტის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მოქმედებას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მიკროელემენტი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როგორც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ფერმენტების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განუყოფელი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ნაწილი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ჩართულია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მხედველობის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პროცესში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A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გამოყენებაში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ლუთეინი</w:t>
      </w:r>
      <w:proofErr w:type="spellEnd"/>
      <w:proofErr w:type="gramEnd"/>
      <w:r w:rsidRPr="00A979A8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> 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ზეაქსანტინი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>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ეკუთვნიან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კაროტინოიდების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ჯგუფს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წარმოდგენილი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არიან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თითქმის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ყველა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მწვანე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ბოსტნეულში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ისინი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არიან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მცენარის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მეორადი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ნივთიერება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ბადურის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„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ყვითელი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ლაქა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“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შეიცავს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ლუტეინს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მაღალი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კონცენტრაციით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 „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ყვითელი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ლაქა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“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მდებარეობს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შუაგულში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საჭიროა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კითხვის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დროს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ნათელი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ხედვისა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ფერების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გარჩევისათვის</w:t>
      </w:r>
      <w:proofErr w:type="spell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ლუთეინი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საჭიროა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მზის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ულტრაიისფერი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სხივებიდსაგან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ამ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ნაწილის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დასაცავად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ლუთეინი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იცავს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ბადურას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თვალს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გარემოს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უარყოფითი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ზემოქმედებისაგან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მოცვი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საუკუნეებია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ცნობილი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ადამიანის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საკვებ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რაციონში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ჯანმრთელობისათვის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მნიშვნელოვანი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შემადგენლები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ლურჯ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ფერზე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პასუხისმგებელი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ანთოციანებია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კაფსულა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დოპელჰერცი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®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აქტივი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დღე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ღამე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შეიცავს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50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მოცვის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ექსტრაქტს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ანთოციანები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მოქმედებენ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როგორც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ანტიოქსიდანტები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ხელს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უწყობენ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ლუთეინის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ისეთი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ანტიოქსიდანტების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ეფექტს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როგორიცაა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A, C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 E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ვიტამინები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A979A8">
        <w:rPr>
          <w:rFonts w:ascii="Dejavu Sans" w:eastAsia="Times New Roman" w:hAnsi="Dejavu Sans" w:cs="Times New Roman"/>
          <w:b/>
          <w:bCs/>
          <w:color w:val="606366"/>
          <w:sz w:val="23"/>
          <w:szCs w:val="23"/>
          <w:bdr w:val="none" w:sz="0" w:space="0" w:color="auto" w:frame="1"/>
        </w:rPr>
        <w:br/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ერთი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კაფსულა</w:t>
      </w:r>
      <w:proofErr w:type="spell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შეიცავს</w:t>
      </w:r>
      <w:proofErr w:type="spell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A979A8">
        <w:rPr>
          <w:rFonts w:ascii="Dejavu Sans" w:eastAsia="Times New Roman" w:hAnsi="Dejavu Sans" w:cs="Times New Roman"/>
          <w:color w:val="606366"/>
          <w:sz w:val="23"/>
          <w:szCs w:val="23"/>
          <w:bdr w:val="none" w:sz="0" w:space="0" w:color="auto" w:frame="1"/>
        </w:rPr>
        <w:t xml:space="preserve">400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მკგ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A, 15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ლუთეინი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1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ზეაქსანტინი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2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B6, 2.5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მკგ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B12, 80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C, 12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ვიტამინი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E, 50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მოცვის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ექსტრაქტი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400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მკგ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ფოლის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მჟავა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300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მკგ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სპილენძი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, 5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მგ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თუთია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A979A8">
        <w:rPr>
          <w:rFonts w:ascii="Dejavu Sans" w:eastAsia="Times New Roman" w:hAnsi="Dejavu Sans" w:cs="Times New Roman"/>
          <w:b/>
          <w:bCs/>
          <w:color w:val="606366"/>
          <w:sz w:val="23"/>
          <w:szCs w:val="23"/>
          <w:bdr w:val="none" w:sz="0" w:space="0" w:color="auto" w:frame="1"/>
        </w:rPr>
        <w:br/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რეკომენდაცია</w:t>
      </w:r>
      <w:proofErr w:type="spellEnd"/>
      <w:proofErr w:type="gram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მიიღეთ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კაფსულა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დღეში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საკვებთან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შესაბამისი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წყლის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ოდენობით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დაღეჭოთ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გადააჭარბოთ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აღნიშნულ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დღიურ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რეკომენდირებულ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დოზას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კვების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დანამატები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ცვლიან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მრავალფეროვან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დიეტას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პროდუქტი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უნდა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შეინახოთ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ბავშვებისგან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მიუწვდომელ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ადგილას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არ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შეინახოთ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25  C -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ზემოთ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ტემპერატურაზე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r w:rsidRPr="00A979A8">
        <w:rPr>
          <w:rFonts w:ascii="Dejavu Sans" w:eastAsia="Times New Roman" w:hAnsi="Dejavu Sans" w:cs="Times New Roman"/>
          <w:b/>
          <w:bCs/>
          <w:color w:val="606366"/>
          <w:sz w:val="23"/>
          <w:szCs w:val="23"/>
          <w:bdr w:val="none" w:sz="0" w:space="0" w:color="auto" w:frame="1"/>
        </w:rPr>
        <w:br/>
      </w:r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ენერგეტიკული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b/>
          <w:bCs/>
          <w:color w:val="606366"/>
          <w:sz w:val="23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b/>
          <w:bCs/>
          <w:color w:val="606366"/>
          <w:sz w:val="23"/>
        </w:rPr>
        <w:t>მნიშვნელობა</w:t>
      </w:r>
      <w:proofErr w:type="spellEnd"/>
    </w:p>
    <w:p w:rsidR="00A979A8" w:rsidRPr="00A979A8" w:rsidRDefault="00A979A8" w:rsidP="00A979A8">
      <w:pPr>
        <w:spacing w:after="0" w:line="240" w:lineRule="auto"/>
        <w:textAlignment w:val="top"/>
        <w:rPr>
          <w:rFonts w:ascii="Dejavu Sans" w:eastAsia="Times New Roman" w:hAnsi="Dejavu Sans" w:cs="Times New Roman"/>
          <w:color w:val="606366"/>
          <w:sz w:val="23"/>
          <w:szCs w:val="23"/>
        </w:rPr>
      </w:pPr>
      <w:proofErr w:type="spellStart"/>
      <w:proofErr w:type="gram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ერთი</w:t>
      </w:r>
      <w:proofErr w:type="spellEnd"/>
      <w:proofErr w:type="gram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კაფსულა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შეესაბამება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 2.0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</w:t>
      </w:r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>.</w:t>
      </w:r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კალ</w:t>
      </w:r>
      <w:proofErr w:type="spellEnd"/>
      <w:r w:rsidRPr="00A979A8">
        <w:rPr>
          <w:rFonts w:ascii="Times New Roman" w:eastAsia="Times New Roman" w:hAnsi="Times New Roman" w:cs="Times New Roman"/>
          <w:color w:val="606366"/>
          <w:sz w:val="23"/>
          <w:szCs w:val="23"/>
          <w:bdr w:val="none" w:sz="0" w:space="0" w:color="auto" w:frame="1"/>
        </w:rPr>
        <w:t xml:space="preserve">/8 </w:t>
      </w:r>
      <w:proofErr w:type="spellStart"/>
      <w:r w:rsidRPr="00A979A8">
        <w:rPr>
          <w:rFonts w:ascii="Sylfaen" w:eastAsia="Times New Roman" w:hAnsi="Sylfaen" w:cs="Sylfaen"/>
          <w:color w:val="606366"/>
          <w:sz w:val="23"/>
          <w:szCs w:val="23"/>
          <w:bdr w:val="none" w:sz="0" w:space="0" w:color="auto" w:frame="1"/>
        </w:rPr>
        <w:t>კჯ</w:t>
      </w:r>
      <w:proofErr w:type="spellEnd"/>
    </w:p>
    <w:p w:rsidR="00A979A8" w:rsidRPr="00A979A8" w:rsidRDefault="00A979A8">
      <w:pPr>
        <w:rPr>
          <w:rFonts w:ascii="Sylfaen" w:hAnsi="Sylfaen"/>
          <w:lang w:val="ka-GE"/>
        </w:rPr>
      </w:pPr>
    </w:p>
    <w:sectPr w:rsidR="00A979A8" w:rsidRPr="00A979A8" w:rsidSect="00DE3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D2C"/>
    <w:multiLevelType w:val="multilevel"/>
    <w:tmpl w:val="5A4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9A8"/>
    <w:rsid w:val="00A979A8"/>
    <w:rsid w:val="00DE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EE"/>
  </w:style>
  <w:style w:type="paragraph" w:styleId="Heading6">
    <w:name w:val="heading 6"/>
    <w:basedOn w:val="Normal"/>
    <w:link w:val="Heading6Char"/>
    <w:uiPriority w:val="9"/>
    <w:qFormat/>
    <w:rsid w:val="00A979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979A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979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7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2018-01-17T14:42:00Z</dcterms:created>
  <dcterms:modified xsi:type="dcterms:W3CDTF">2018-01-17T14:43:00Z</dcterms:modified>
</cp:coreProperties>
</file>